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360"/>
      </w:pPr>
      <w:r>
        <w:rPr>
          <w:b w:val="0"/>
          <w:i/>
          <w:sz w:val="19"/>
        </w:rPr>
        <w:t>SAMPLE ONLY. This is an educational starting point, not legal or tax advice. Have your church's attorney or CPA review the final wording, and follow your governing documents for who must approve it. Delete this note before use.</w:t>
      </w:r>
    </w:p>
    <w:p>
      <w:pPr>
        <w:spacing w:after="40"/>
        <w:jc w:val="center"/>
      </w:pPr>
      <w:r>
        <w:rPr>
          <w:b/>
          <w:i w:val="0"/>
          <w:sz w:val="30"/>
        </w:rPr>
        <w:t>[CHURCH NAME]</w:t>
      </w:r>
    </w:p>
    <w:p>
      <w:pPr>
        <w:spacing w:after="40"/>
        <w:jc w:val="center"/>
      </w:pPr>
      <w:r>
        <w:rPr>
          <w:b/>
          <w:i w:val="0"/>
          <w:sz w:val="26"/>
        </w:rPr>
        <w:t>Resolution Designating a Minister's Housing Allowance</w:t>
      </w:r>
    </w:p>
    <w:p>
      <w:pPr>
        <w:spacing w:after="400"/>
        <w:jc w:val="center"/>
      </w:pPr>
      <w:r>
        <w:rPr>
          <w:b w:val="0"/>
          <w:i/>
        </w:rPr>
        <w:t>For calendar year [YEAR]</w:t>
      </w:r>
    </w:p>
    <w:p>
      <w:pPr>
        <w:spacing w:after="200"/>
      </w:pPr>
      <w:r>
        <w:rPr>
          <w:b/>
        </w:rPr>
        <w:t xml:space="preserve">WHEREAS, </w:t>
      </w:r>
      <w:r>
        <w:rPr>
          <w:b w:val="0"/>
        </w:rPr>
        <w:t>[Church Name], a [type of organization, such as nonprofit corporation or unincorporated association] located in [City, State] (the "Church"), employs [Minister's Name] (the "Minister") as [title, such as Senior Pastor]; and</w:t>
      </w:r>
    </w:p>
    <w:p>
      <w:pPr>
        <w:spacing w:after="200"/>
      </w:pPr>
      <w:r>
        <w:rPr>
          <w:b/>
        </w:rPr>
        <w:t xml:space="preserve">WHEREAS, </w:t>
      </w:r>
      <w:r>
        <w:rPr>
          <w:b w:val="0"/>
        </w:rPr>
        <w:t>the Minister is [ordained / licensed / commissioned] as a minister of the gospel and performs ministerial services for the Church; and</w:t>
      </w:r>
    </w:p>
    <w:p>
      <w:pPr>
        <w:spacing w:after="200"/>
      </w:pPr>
      <w:r>
        <w:rPr>
          <w:b/>
        </w:rPr>
        <w:t xml:space="preserve">WHEREAS, </w:t>
      </w:r>
      <w:r>
        <w:rPr>
          <w:b w:val="0"/>
        </w:rPr>
        <w:t>section 107 of the Internal Revenue Code allows a minister of the gospel to exclude from gross income for federal income tax purposes a housing allowance that has been officially designated by the employing church in advance of payment, subject to the limits in that section; and</w:t>
      </w:r>
    </w:p>
    <w:p>
      <w:pPr>
        <w:spacing w:after="280"/>
      </w:pPr>
      <w:r>
        <w:rPr>
          <w:b/>
        </w:rPr>
        <w:t xml:space="preserve">WHEREAS, </w:t>
      </w:r>
      <w:r>
        <w:rPr>
          <w:b w:val="0"/>
        </w:rPr>
        <w:t>the Church wishes to designate a portion of the Minister's compensation as a housing allowance before any such payment is made;</w:t>
      </w:r>
    </w:p>
    <w:p>
      <w:pPr>
        <w:spacing w:after="200"/>
      </w:pPr>
      <w:r>
        <w:rPr>
          <w:b/>
        </w:rPr>
        <w:t xml:space="preserve">NOW, THEREFORE, BE IT RESOLVED </w:t>
      </w:r>
      <w:r>
        <w:rPr>
          <w:b w:val="0"/>
        </w:rPr>
        <w:t>that the [Board of ________ / Congregation] of the Church designates $[AMOUNT] of the compensation paid to the Minister for calendar year [YEAR] as a housing allowance;</w:t>
      </w:r>
    </w:p>
    <w:p>
      <w:pPr>
        <w:spacing w:after="200"/>
      </w:pPr>
      <w:r>
        <w:rPr>
          <w:b/>
        </w:rPr>
        <w:t xml:space="preserve">BE IT FURTHER RESOLVED </w:t>
      </w:r>
      <w:r>
        <w:rPr>
          <w:b w:val="0"/>
        </w:rPr>
        <w:t>that this is a definite dollar amount and applies to compensation paid on and after [effective date] through [end date], and that it remains in effect for later periods only if it is renewed or replaced by a further official action taken before the payments it would cover;</w:t>
      </w:r>
    </w:p>
    <w:p>
      <w:pPr>
        <w:spacing w:after="200"/>
      </w:pPr>
      <w:r>
        <w:rPr>
          <w:b/>
        </w:rPr>
        <w:t xml:space="preserve">BE IT FURTHER RESOLVED </w:t>
      </w:r>
      <w:r>
        <w:rPr>
          <w:b w:val="0"/>
        </w:rPr>
        <w:t>that the designated amount will be paid to the Minister as part of the Minister's regular compensation, [in equal installments / with each payroll], and that the Church's treasurer will keep a copy of this resolution with the Church's official records; and</w:t>
      </w:r>
    </w:p>
    <w:p>
      <w:pPr>
        <w:spacing w:after="360"/>
      </w:pPr>
      <w:r>
        <w:rPr>
          <w:b/>
        </w:rPr>
        <w:t xml:space="preserve">BE IT FURTHER RESOLVED </w:t>
      </w:r>
      <w:r>
        <w:rPr>
          <w:b w:val="0"/>
        </w:rPr>
        <w:t>that the Minister is responsible for determining how much of the designated allowance may be excluded from income for federal tax purposes, and that the Church makes no representation about the Minister's tax treatment.</w:t>
      </w:r>
    </w:p>
    <w:p>
      <w:pPr>
        <w:spacing w:after="560"/>
      </w:pPr>
      <w:r>
        <w:rPr>
          <w:b w:val="0"/>
          <w:i w:val="0"/>
        </w:rPr>
        <w:t>ADOPTED at a [regular / special] meeting of the [Board / Congregation] on [date], at which a quorum was present, by a vote of [__] in favor and [__] against.</w:t>
      </w:r>
    </w:p>
    <w:p>
      <w:pPr>
        <w:spacing w:after="0"/>
      </w:pPr>
      <w:r>
        <w:rPr>
          <w:b w:val="0"/>
          <w:i w:val="0"/>
        </w:rPr>
        <w:t>______________________________          ______________________________</w:t>
      </w:r>
    </w:p>
    <w:p>
      <w:pPr>
        <w:spacing w:after="440"/>
      </w:pPr>
      <w:r>
        <w:rPr>
          <w:b w:val="0"/>
          <w:i w:val="0"/>
          <w:sz w:val="20"/>
        </w:rPr>
        <w:t>[Name], [Chair / Moderator]  Date: ________          [Name], Secretary  Date: ________</w:t>
      </w:r>
    </w:p>
    <w:p>
      <w:pPr>
        <w:spacing w:after="80"/>
      </w:pPr>
      <w:r>
        <w:rPr>
          <w:b/>
          <w:i w:val="0"/>
        </w:rPr>
        <w:t>Secretary's certification</w:t>
      </w:r>
    </w:p>
    <w:p>
      <w:pPr>
        <w:spacing w:after="360"/>
      </w:pPr>
      <w:r>
        <w:rPr>
          <w:b w:val="0"/>
          <w:i w:val="0"/>
        </w:rPr>
        <w:t>I certify that the foregoing is a true copy of a resolution duly adopted by the [Board / Congregation] of [Church Name] on the date stated above and recorded in its minutes.</w:t>
      </w:r>
    </w:p>
    <w:p>
      <w:pPr>
        <w:spacing w:after="0"/>
      </w:pPr>
      <w:r>
        <w:rPr>
          <w:b w:val="0"/>
          <w:i w:val="0"/>
        </w:rPr>
        <w:t>______________________________</w:t>
      </w:r>
    </w:p>
    <w:p>
      <w:pPr>
        <w:spacing w:after="360"/>
      </w:pPr>
      <w:r>
        <w:rPr>
          <w:b w:val="0"/>
          <w:i w:val="0"/>
          <w:sz w:val="20"/>
        </w:rPr>
        <w:t>[Name], Secretary  Date: ________</w:t>
      </w:r>
    </w:p>
    <w:p>
      <w:pPr>
        <w:spacing w:after="80"/>
      </w:pPr>
      <w:r>
        <w:rPr>
          <w:b/>
          <w:i w:val="0"/>
          <w:sz w:val="21"/>
        </w:rPr>
        <w:t>Notes for the person completing this form (delete before use)</w:t>
      </w:r>
    </w:p>
    <w:p>
      <w:pPr>
        <w:pStyle w:val="ListBullet"/>
        <w:spacing w:after="60"/>
      </w:pPr>
      <w:r>
        <w:rPr>
          <w:sz w:val="20"/>
        </w:rPr>
        <w:t>The amount must be a definite dollar figure, decided and adopted before the payments it covers. Do not use a percentage or leave it open.</w:t>
      </w:r>
    </w:p>
    <w:p>
      <w:pPr>
        <w:pStyle w:val="ListBullet"/>
        <w:spacing w:after="60"/>
      </w:pPr>
      <w:r>
        <w:rPr>
          <w:sz w:val="20"/>
        </w:rPr>
        <w:t>The IRS says the designation can be shown in an employment contract, church minutes, a budget, or another official action taken in advance of payment. Informal discussions do not count.</w:t>
      </w:r>
    </w:p>
    <w:p>
      <w:pPr>
        <w:pStyle w:val="ListBullet"/>
        <w:spacing w:after="60"/>
      </w:pPr>
      <w:r>
        <w:rPr>
          <w:sz w:val="20"/>
        </w:rPr>
        <w:t>Record the adoption in the minutes and give the Minister and the treasurer copies.</w:t>
      </w:r>
    </w:p>
    <w:p>
      <w:pPr>
        <w:pStyle w:val="ListBullet"/>
        <w:spacing w:after="60"/>
      </w:pPr>
      <w:r>
        <w:rPr>
          <w:sz w:val="20"/>
        </w:rPr>
        <w:t>How much the Minister may exclude depends on other limits too (actual expenses and fair rental value). That is a question for the Minister's CPA. See IRS Publication 517.</w:t>
      </w:r>
    </w:p>
    <w:sectPr w:rsidR="00FC693F" w:rsidRPr="0006063C" w:rsidSect="00034616">
      <w:pgSz w:w="12240" w:h="15840"/>
      <w:pgMar w:top="1440" w:right="1584" w:bottom="1440" w:left="158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